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63" w:rsidRPr="007A2185" w:rsidRDefault="00327563" w:rsidP="00327563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A2185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90764F3" wp14:editId="3BB8877C">
            <wp:simplePos x="0" y="0"/>
            <wp:positionH relativeFrom="column">
              <wp:posOffset>5127117</wp:posOffset>
            </wp:positionH>
            <wp:positionV relativeFrom="paragraph">
              <wp:posOffset>406</wp:posOffset>
            </wp:positionV>
            <wp:extent cx="552450" cy="539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185">
        <w:rPr>
          <w:rFonts w:ascii="Arial" w:hAnsi="Arial" w:cs="Arial"/>
          <w:b/>
          <w:u w:val="single"/>
        </w:rPr>
        <w:t xml:space="preserve">Manorbrook School is committed to equality and diversity. </w:t>
      </w:r>
    </w:p>
    <w:p w:rsidR="00327563" w:rsidRDefault="00327563" w:rsidP="00327563">
      <w:pPr>
        <w:rPr>
          <w:rFonts w:ascii="Arial" w:hAnsi="Arial" w:cs="Arial"/>
        </w:rPr>
      </w:pPr>
    </w:p>
    <w:p w:rsidR="00327563" w:rsidRDefault="00327563" w:rsidP="00327563">
      <w:pPr>
        <w:rPr>
          <w:rFonts w:ascii="Arial" w:hAnsi="Arial" w:cs="Arial"/>
        </w:rPr>
      </w:pPr>
      <w:r w:rsidRPr="00391E12">
        <w:rPr>
          <w:rFonts w:ascii="Arial" w:hAnsi="Arial" w:cs="Arial"/>
        </w:rPr>
        <w:t>To achieve this, our equality objectives for 2017 – 21 are:</w:t>
      </w:r>
    </w:p>
    <w:p w:rsidR="00327563" w:rsidRPr="00391E12" w:rsidRDefault="00327563" w:rsidP="00327563">
      <w:pPr>
        <w:rPr>
          <w:rFonts w:ascii="Arial" w:hAnsi="Arial" w:cs="Arial"/>
        </w:rPr>
      </w:pPr>
    </w:p>
    <w:p w:rsidR="00327563" w:rsidRDefault="00327563" w:rsidP="00327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provide a wide</w:t>
      </w:r>
      <w:r w:rsidRPr="00391E12">
        <w:rPr>
          <w:rFonts w:ascii="Arial" w:hAnsi="Arial" w:cs="Arial"/>
        </w:rPr>
        <w:t xml:space="preserve"> range of learning experiences, both in and beyond school</w:t>
      </w:r>
      <w:r>
        <w:rPr>
          <w:rFonts w:ascii="Arial" w:hAnsi="Arial" w:cs="Arial"/>
        </w:rPr>
        <w:t>,</w:t>
      </w:r>
      <w:r w:rsidRPr="004C4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</w:t>
      </w:r>
      <w:r w:rsidRPr="00391E12">
        <w:rPr>
          <w:rFonts w:ascii="Arial" w:hAnsi="Arial" w:cs="Arial"/>
        </w:rPr>
        <w:t>o promote a shared understanding of diversity and equality</w:t>
      </w:r>
      <w:r>
        <w:rPr>
          <w:rFonts w:ascii="Arial" w:hAnsi="Arial" w:cs="Arial"/>
        </w:rPr>
        <w:t>.</w:t>
      </w:r>
    </w:p>
    <w:p w:rsidR="00327563" w:rsidRPr="001E7F8F" w:rsidRDefault="00327563" w:rsidP="00327563">
      <w:pPr>
        <w:rPr>
          <w:rFonts w:ascii="Arial" w:hAnsi="Arial" w:cs="Arial"/>
        </w:rPr>
      </w:pPr>
    </w:p>
    <w:p w:rsidR="00327563" w:rsidRDefault="00327563" w:rsidP="00327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1E12">
        <w:rPr>
          <w:rFonts w:ascii="Arial" w:hAnsi="Arial" w:cs="Arial"/>
        </w:rPr>
        <w:t>To effectively support children so that measurable progress is made by all</w:t>
      </w:r>
      <w:r>
        <w:rPr>
          <w:rFonts w:ascii="Arial" w:hAnsi="Arial" w:cs="Arial"/>
        </w:rPr>
        <w:t xml:space="preserve"> pupils</w:t>
      </w:r>
      <w:r w:rsidRPr="00391E12">
        <w:rPr>
          <w:rFonts w:ascii="Arial" w:hAnsi="Arial" w:cs="Arial"/>
        </w:rPr>
        <w:t>, inclu</w:t>
      </w:r>
      <w:r>
        <w:rPr>
          <w:rFonts w:ascii="Arial" w:hAnsi="Arial" w:cs="Arial"/>
        </w:rPr>
        <w:t>ding those in vulnerable groups.</w:t>
      </w:r>
    </w:p>
    <w:p w:rsidR="00327563" w:rsidRPr="00391E12" w:rsidRDefault="00327563" w:rsidP="00327563">
      <w:pPr>
        <w:rPr>
          <w:rFonts w:ascii="Arial" w:hAnsi="Arial" w:cs="Arial"/>
        </w:rPr>
      </w:pPr>
    </w:p>
    <w:p w:rsidR="00327563" w:rsidRPr="00391E12" w:rsidRDefault="00327563" w:rsidP="00327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1E12">
        <w:rPr>
          <w:rFonts w:ascii="Arial" w:hAnsi="Arial" w:cs="Arial"/>
        </w:rPr>
        <w:t xml:space="preserve">To monitor and respond in a timely </w:t>
      </w:r>
      <w:r>
        <w:rPr>
          <w:rFonts w:ascii="Arial" w:hAnsi="Arial" w:cs="Arial"/>
        </w:rPr>
        <w:t xml:space="preserve">and robust </w:t>
      </w:r>
      <w:r w:rsidRPr="00391E12">
        <w:rPr>
          <w:rFonts w:ascii="Arial" w:hAnsi="Arial" w:cs="Arial"/>
        </w:rPr>
        <w:t>fashion to any issues that arise, where prejudice is considered to be a contributing factor.</w:t>
      </w:r>
    </w:p>
    <w:p w:rsidR="00AE0CCA" w:rsidRDefault="00AE0CCA"/>
    <w:sectPr w:rsidR="00AE0CCA" w:rsidSect="00062E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4450"/>
    <w:multiLevelType w:val="hybridMultilevel"/>
    <w:tmpl w:val="27544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63"/>
    <w:rsid w:val="00062E9E"/>
    <w:rsid w:val="00327563"/>
    <w:rsid w:val="00AE0CCA"/>
    <w:rsid w:val="00C24FA0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4E891-D637-43BC-802F-6A07960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Stanley</dc:creator>
  <cp:keywords/>
  <dc:description/>
  <cp:lastModifiedBy>Gill Blackborough</cp:lastModifiedBy>
  <cp:revision>2</cp:revision>
  <dcterms:created xsi:type="dcterms:W3CDTF">2017-04-05T10:09:00Z</dcterms:created>
  <dcterms:modified xsi:type="dcterms:W3CDTF">2017-04-05T10:09:00Z</dcterms:modified>
</cp:coreProperties>
</file>